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417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1024"/>
        <w:gridCol w:w="1057"/>
        <w:gridCol w:w="1185"/>
        <w:gridCol w:w="1315"/>
        <w:gridCol w:w="2955"/>
        <w:gridCol w:w="1185"/>
        <w:gridCol w:w="1185"/>
        <w:gridCol w:w="1315"/>
        <w:gridCol w:w="2026"/>
        <w:gridCol w:w="236"/>
      </w:tblGrid>
      <w:tr w14:paraId="4F21E7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795" w:hRule="atLeast"/>
          <w:jc w:val="center"/>
        </w:trPr>
        <w:tc>
          <w:tcPr>
            <w:tcW w:w="13938" w:type="dxa"/>
            <w:gridSpan w:val="10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vAlign w:val="center"/>
          </w:tcPr>
          <w:p w14:paraId="30C34B06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</w:rPr>
              <w:t>2022级研究生学位论文答辩工作安排</w:t>
            </w:r>
          </w:p>
        </w:tc>
      </w:tr>
      <w:tr w14:paraId="45667E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795" w:hRule="atLeast"/>
          <w:jc w:val="center"/>
        </w:trPr>
        <w:tc>
          <w:tcPr>
            <w:tcW w:w="691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2AF1D9D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主席</w:t>
            </w:r>
          </w:p>
        </w:tc>
        <w:tc>
          <w:tcPr>
            <w:tcW w:w="13247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730FEF91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　王晓光</w:t>
            </w:r>
          </w:p>
        </w:tc>
      </w:tr>
      <w:tr w14:paraId="77B822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795" w:hRule="atLeast"/>
          <w:jc w:val="center"/>
        </w:trPr>
        <w:tc>
          <w:tcPr>
            <w:tcW w:w="69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804FD98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成员</w:t>
            </w:r>
          </w:p>
        </w:tc>
        <w:tc>
          <w:tcPr>
            <w:tcW w:w="13247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42815C20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　王胜英,李荷华,陈志刚,孟琪,朱萍,王晓光,钟原</w:t>
            </w:r>
          </w:p>
        </w:tc>
      </w:tr>
      <w:tr w14:paraId="5CDE58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795" w:hRule="atLeast"/>
          <w:jc w:val="center"/>
        </w:trPr>
        <w:tc>
          <w:tcPr>
            <w:tcW w:w="69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E0C76AC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秘书</w:t>
            </w:r>
          </w:p>
        </w:tc>
        <w:tc>
          <w:tcPr>
            <w:tcW w:w="13247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6F319998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　刘亚晖</w:t>
            </w:r>
          </w:p>
        </w:tc>
      </w:tr>
      <w:tr w14:paraId="6BB4C9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795" w:hRule="atLeast"/>
          <w:jc w:val="center"/>
        </w:trPr>
        <w:tc>
          <w:tcPr>
            <w:tcW w:w="69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9027330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时间</w:t>
            </w:r>
          </w:p>
        </w:tc>
        <w:tc>
          <w:tcPr>
            <w:tcW w:w="13247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4E09DECA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　2025年05月28日</w:t>
            </w:r>
          </w:p>
        </w:tc>
      </w:tr>
      <w:tr w14:paraId="31400A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773" w:hRule="atLeast"/>
          <w:jc w:val="center"/>
        </w:trPr>
        <w:tc>
          <w:tcPr>
            <w:tcW w:w="69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1B1255D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地点</w:t>
            </w:r>
          </w:p>
        </w:tc>
        <w:tc>
          <w:tcPr>
            <w:tcW w:w="13247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53F320D9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　图书馆327</w:t>
            </w:r>
          </w:p>
        </w:tc>
      </w:tr>
      <w:tr w14:paraId="7E1D45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794" w:hRule="atLeast"/>
          <w:jc w:val="center"/>
        </w:trPr>
        <w:tc>
          <w:tcPr>
            <w:tcW w:w="69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D76A1D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0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30E9AF9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学号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25C2464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学生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3ECDEC7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专业领域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12B58F4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研究方向</w:t>
            </w:r>
          </w:p>
        </w:tc>
        <w:tc>
          <w:tcPr>
            <w:tcW w:w="2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7004841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论 文 题 目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0E0C79E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论文类别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A56E8B6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指导教师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32A991B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企业导师</w:t>
            </w:r>
          </w:p>
        </w:tc>
        <w:tc>
          <w:tcPr>
            <w:tcW w:w="20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4409EEA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评阅人</w:t>
            </w:r>
          </w:p>
        </w:tc>
      </w:tr>
      <w:tr w14:paraId="50FBC8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794" w:hRule="atLeast"/>
          <w:jc w:val="center"/>
        </w:trPr>
        <w:tc>
          <w:tcPr>
            <w:tcW w:w="69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3FE7A29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0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4A15D06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20221516138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D7A78C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吴思源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E77928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资源与环境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C3E108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逆向物流与供应链管理</w:t>
            </w:r>
          </w:p>
        </w:tc>
        <w:tc>
          <w:tcPr>
            <w:tcW w:w="2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40CD4B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基于SARIMA模型的动力电池退役量预测与金属回收量评估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B489FB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应用研究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C23C3E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孟琪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320984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张士建</w:t>
            </w:r>
          </w:p>
        </w:tc>
        <w:tc>
          <w:tcPr>
            <w:tcW w:w="20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47F415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朱萍,徐小龙</w:t>
            </w:r>
          </w:p>
        </w:tc>
      </w:tr>
      <w:tr w14:paraId="78BCF6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794" w:hRule="atLeast"/>
          <w:jc w:val="center"/>
        </w:trPr>
        <w:tc>
          <w:tcPr>
            <w:tcW w:w="69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6AB6CC6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0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2D14D89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20221516131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9C616F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陈峰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24D125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资源与环境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33A003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逆向物流与供应链管理</w:t>
            </w:r>
          </w:p>
        </w:tc>
        <w:tc>
          <w:tcPr>
            <w:tcW w:w="2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44F9EE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基于绿色发展理念的物流企业核心竞争力评价体系构建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79CCFC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应用研究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35BDD5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孙艳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0A77C1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张士建</w:t>
            </w:r>
          </w:p>
        </w:tc>
        <w:tc>
          <w:tcPr>
            <w:tcW w:w="20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F56BCD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朱萍,徐小龙</w:t>
            </w:r>
          </w:p>
        </w:tc>
      </w:tr>
      <w:tr w14:paraId="6B7E1D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794" w:hRule="atLeast"/>
          <w:jc w:val="center"/>
        </w:trPr>
        <w:tc>
          <w:tcPr>
            <w:tcW w:w="69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F817448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0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B64B6A3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20221516134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EFE456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吕成林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62BB70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资源与环境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A31F96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逆向物流与供应链管理</w:t>
            </w:r>
          </w:p>
        </w:tc>
        <w:tc>
          <w:tcPr>
            <w:tcW w:w="2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C80D06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考虑能量消耗的电动汽车城市配送路径优化研究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B94421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应用研究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E44343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李荷华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F8B8FF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楚万文</w:t>
            </w:r>
          </w:p>
        </w:tc>
        <w:tc>
          <w:tcPr>
            <w:tcW w:w="20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510431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朱萍,徐小龙</w:t>
            </w:r>
          </w:p>
        </w:tc>
      </w:tr>
      <w:tr w14:paraId="74AEF3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794" w:hRule="atLeast"/>
          <w:jc w:val="center"/>
        </w:trPr>
        <w:tc>
          <w:tcPr>
            <w:tcW w:w="69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89EBCD6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0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5F454EC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20221516143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C9E4BD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张松傲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F4B00F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资源与环境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08E2EC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逆向物流与供应链管理</w:t>
            </w:r>
          </w:p>
        </w:tc>
        <w:tc>
          <w:tcPr>
            <w:tcW w:w="2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F61BD3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基于 Transformer 的新能源汽车销量预测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FBEF64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应用研究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3456AB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李荷华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AC9B0C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陈桢干</w:t>
            </w:r>
          </w:p>
        </w:tc>
        <w:tc>
          <w:tcPr>
            <w:tcW w:w="20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926B9F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朱萍,徐小龙</w:t>
            </w:r>
          </w:p>
        </w:tc>
      </w:tr>
      <w:tr w14:paraId="1B5D42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794" w:hRule="atLeast"/>
          <w:jc w:val="center"/>
        </w:trPr>
        <w:tc>
          <w:tcPr>
            <w:tcW w:w="69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4848F3E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0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92AB6AE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20221516139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540108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夏雪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0459D4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资源与环境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B6D5E9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逆向物流与供应链管理</w:t>
            </w:r>
          </w:p>
        </w:tc>
        <w:tc>
          <w:tcPr>
            <w:tcW w:w="2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17CF36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基于道路拥堵的多目标冷链物流配送路径优化研究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B010E5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应用研究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B9745F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李荷华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ECFEEF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蔡明明</w:t>
            </w:r>
          </w:p>
        </w:tc>
        <w:tc>
          <w:tcPr>
            <w:tcW w:w="20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99AB5C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朱萍,徐小龙</w:t>
            </w:r>
          </w:p>
        </w:tc>
      </w:tr>
      <w:tr w14:paraId="42FCF5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794" w:hRule="atLeast"/>
          <w:jc w:val="center"/>
        </w:trPr>
        <w:tc>
          <w:tcPr>
            <w:tcW w:w="69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4FB1149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10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ACFF95F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20221516132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C9CC01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戴桢晟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51B800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资源与环境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E68B75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逆向物流与供应链管理</w:t>
            </w:r>
          </w:p>
        </w:tc>
        <w:tc>
          <w:tcPr>
            <w:tcW w:w="2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86AFAA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基于SFIC模型的绿色会展协同治理机制研究 应用研究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92FCD5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应用研究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FB2CD4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王胜英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CA5197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姚春瑜</w:t>
            </w:r>
          </w:p>
        </w:tc>
        <w:tc>
          <w:tcPr>
            <w:tcW w:w="20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486E9B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郜明、马学杰</w:t>
            </w:r>
          </w:p>
        </w:tc>
      </w:tr>
      <w:tr w14:paraId="6C9E38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794" w:hRule="atLeast"/>
          <w:jc w:val="center"/>
        </w:trPr>
        <w:tc>
          <w:tcPr>
            <w:tcW w:w="69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C911D46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10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9CB3D97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20221516144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986A73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朱怡俊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C9A0C7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资源与环境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CA7EE7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逆向物流与供应链管理</w:t>
            </w:r>
          </w:p>
        </w:tc>
        <w:tc>
          <w:tcPr>
            <w:tcW w:w="2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4ED0E4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长三角物流业碳排放效率评价研究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4656C0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应用研究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B3C9C9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周艳军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B37443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孟晓梅</w:t>
            </w:r>
          </w:p>
        </w:tc>
        <w:tc>
          <w:tcPr>
            <w:tcW w:w="20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EC6EC5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刘建林、杨斌</w:t>
            </w:r>
          </w:p>
        </w:tc>
      </w:tr>
      <w:tr w14:paraId="7453A8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794" w:hRule="atLeast"/>
          <w:jc w:val="center"/>
        </w:trPr>
        <w:tc>
          <w:tcPr>
            <w:tcW w:w="69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2A82D44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10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D120F01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20221516142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E96628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翟佳敏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17008D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资源与环境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0D23FD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逆向物流与供应链管理</w:t>
            </w:r>
          </w:p>
        </w:tc>
        <w:tc>
          <w:tcPr>
            <w:tcW w:w="2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4BB636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数字化转型对物流企业ESG评价的影响研究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F473F2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应用研究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92133B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姚莉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828015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孟晓梅</w:t>
            </w:r>
          </w:p>
        </w:tc>
        <w:tc>
          <w:tcPr>
            <w:tcW w:w="20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C6CEC2A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刘建林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杨斌</w:t>
            </w:r>
          </w:p>
        </w:tc>
      </w:tr>
      <w:tr w14:paraId="1283EE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794" w:hRule="atLeast"/>
          <w:jc w:val="center"/>
        </w:trPr>
        <w:tc>
          <w:tcPr>
            <w:tcW w:w="69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914ADB8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  <w:lang w:val="en-US" w:eastAsia="zh-CN"/>
              </w:rPr>
              <w:t>9</w:t>
            </w:r>
          </w:p>
        </w:tc>
        <w:tc>
          <w:tcPr>
            <w:tcW w:w="10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A03085C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20221516133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2D9EDC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何政颖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885AB9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资源与环境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2E1707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逆向物流与供应链管理</w:t>
            </w:r>
          </w:p>
        </w:tc>
        <w:tc>
          <w:tcPr>
            <w:tcW w:w="2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6BCAAE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环境规制下产业结构升级对物流业绿色全要素生产率的影响研究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3E272A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应用研究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AAF1AB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姚莉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8F052B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孟晓梅</w:t>
            </w:r>
          </w:p>
        </w:tc>
        <w:tc>
          <w:tcPr>
            <w:tcW w:w="20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51CFAC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刘建林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杨斌</w:t>
            </w:r>
          </w:p>
        </w:tc>
      </w:tr>
      <w:tr w14:paraId="487C07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840" w:hRule="atLeast"/>
          <w:jc w:val="center"/>
        </w:trPr>
        <w:tc>
          <w:tcPr>
            <w:tcW w:w="13938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1DDFDDE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注：1.论文答辩委员会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由3-5位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具有高级职称或相当专业技术职务的专家组成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；</w:t>
            </w:r>
          </w:p>
          <w:p w14:paraId="7915B2C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若导师作为答辩委员会委员，则答辩委员会须由5名专家组成，导师不能担任答辩委员会主席；</w:t>
            </w:r>
            <w:bookmarkStart w:id="0" w:name="_GoBack"/>
            <w:bookmarkEnd w:id="0"/>
          </w:p>
          <w:p w14:paraId="54A2C24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答辩委员会主席由教授或相当职称的校外专家担任；</w:t>
            </w:r>
          </w:p>
          <w:p w14:paraId="2C9AEDB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专业学位论文答辩委员会须有1-2名相关行业具有高级职称的校外专家；</w:t>
            </w:r>
          </w:p>
          <w:p w14:paraId="778F8D8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答辩委员会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设秘书1人,负责相关材料的收集及答辩情况记录等事务，无表决权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；</w:t>
            </w:r>
          </w:p>
          <w:p w14:paraId="6500E7E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学生ppt汇报20分钟，问答20分钟，每人40分钟。</w:t>
            </w:r>
          </w:p>
        </w:tc>
      </w:tr>
      <w:tr w14:paraId="0A8F4A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3938" w:type="dxa"/>
            <w:gridSpan w:val="10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29FCFD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DB4FC0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14:paraId="1A92D45A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E3F2399"/>
    <w:multiLevelType w:val="singleLevel"/>
    <w:tmpl w:val="AE3F2399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ADE"/>
    <w:rsid w:val="000F60E3"/>
    <w:rsid w:val="00307B1B"/>
    <w:rsid w:val="00381ADE"/>
    <w:rsid w:val="00386EC5"/>
    <w:rsid w:val="00404AAB"/>
    <w:rsid w:val="005916F8"/>
    <w:rsid w:val="00662DF9"/>
    <w:rsid w:val="00865661"/>
    <w:rsid w:val="00996EB3"/>
    <w:rsid w:val="00A80477"/>
    <w:rsid w:val="00C31FDA"/>
    <w:rsid w:val="00E54D6E"/>
    <w:rsid w:val="00E927B6"/>
    <w:rsid w:val="00EC1D2C"/>
    <w:rsid w:val="00FC790C"/>
    <w:rsid w:val="2F767CE3"/>
    <w:rsid w:val="351C6709"/>
    <w:rsid w:val="3C660C1A"/>
    <w:rsid w:val="41C52A0C"/>
    <w:rsid w:val="7DB16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564</Words>
  <Characters>649</Characters>
  <Lines>4</Lines>
  <Paragraphs>1</Paragraphs>
  <TotalTime>56</TotalTime>
  <ScaleCrop>false</ScaleCrop>
  <LinksUpToDate>false</LinksUpToDate>
  <CharactersWithSpaces>659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2022-09-02T08:55:00Z</dcterms:created>
  <dc:creator>朱 天运</dc:creator>
  <cp:lastModifiedBy>WPS_1543144768</cp:lastModifiedBy>
  <dcterms:modified xsi:type="dcterms:W3CDTF">2025-05-26T04:40:42Z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98E374DB84864824AC816546BDBDD472_13</vt:lpwstr>
  </property>
  <property fmtid="{D5CDD505-2E9C-101B-9397-08002B2CF9AE}" pid="3" name="KSOProductBuildVer">
    <vt:lpwstr>2052-12.1.0.21171</vt:lpwstr>
  </property>
  <property fmtid="{D5CDD505-2E9C-101B-9397-08002B2CF9AE}" pid="4" name="KSOTemplateDocerSaveRecord">
    <vt:lpwstr>eyJoZGlkIjoiMzcyZTMwYjk2NjhjNmM2M2Q5YTY3NDdjM2Y0MjU1NjYiLCJ1c2VySWQiOiI0MzM4MTAyMDcifQ==</vt:lpwstr>
  </property>
</Properties>
</file>